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0B" w:rsidRDefault="00AD1009" w:rsidP="00E80845">
      <w:pPr>
        <w:ind w:firstLine="0"/>
        <w:jc w:val="center"/>
        <w:rPr>
          <w:b/>
          <w:sz w:val="28"/>
        </w:rPr>
      </w:pPr>
      <w:r w:rsidRPr="00E80845">
        <w:rPr>
          <w:b/>
          <w:sz w:val="28"/>
        </w:rPr>
        <w:t xml:space="preserve">A RESOLUTION </w:t>
      </w:r>
      <w:r w:rsidR="0072500B">
        <w:rPr>
          <w:b/>
          <w:sz w:val="28"/>
        </w:rPr>
        <w:t>ASSIGNING TAX SALE CERTIFICATES</w:t>
      </w:r>
    </w:p>
    <w:p w:rsidR="00AD1009" w:rsidRDefault="0072500B" w:rsidP="00E80845">
      <w:pPr>
        <w:ind w:firstLine="0"/>
        <w:jc w:val="center"/>
        <w:rPr>
          <w:b/>
          <w:sz w:val="28"/>
        </w:rPr>
      </w:pPr>
      <w:r>
        <w:rPr>
          <w:b/>
          <w:sz w:val="28"/>
        </w:rPr>
        <w:t>TO THE CITY OF BRAZIL, INDIANA</w:t>
      </w:r>
    </w:p>
    <w:p w:rsidR="00E80845" w:rsidRDefault="00E80845" w:rsidP="00E80845">
      <w:pPr>
        <w:pBdr>
          <w:bottom w:val="single" w:sz="12" w:space="1" w:color="auto"/>
        </w:pBdr>
        <w:ind w:firstLine="0"/>
        <w:jc w:val="center"/>
        <w:rPr>
          <w:b/>
          <w:sz w:val="28"/>
        </w:rPr>
      </w:pPr>
    </w:p>
    <w:p w:rsidR="00AD1009" w:rsidRPr="00E80845" w:rsidRDefault="00E80845" w:rsidP="00E80845">
      <w:pPr>
        <w:ind w:firstLine="0"/>
        <w:jc w:val="center"/>
        <w:rPr>
          <w:b/>
          <w:sz w:val="28"/>
        </w:rPr>
      </w:pPr>
      <w:r>
        <w:rPr>
          <w:b/>
          <w:sz w:val="28"/>
        </w:rPr>
        <w:softHyphen/>
      </w:r>
    </w:p>
    <w:p w:rsidR="00BD4460" w:rsidRDefault="00E80845" w:rsidP="00BD4460">
      <w:pPr>
        <w:ind w:firstLine="720"/>
      </w:pPr>
      <w:r>
        <w:rPr>
          <w:b/>
          <w:smallCaps/>
        </w:rPr>
        <w:t>Whereas</w:t>
      </w:r>
      <w:r w:rsidR="00BD4460">
        <w:t>,</w:t>
      </w:r>
      <w:r w:rsidR="00DE777E">
        <w:t xml:space="preserve"> </w:t>
      </w:r>
      <w:r w:rsidR="0072500B">
        <w:t>Clay County, Indiana, by and through its Board of Commissioners, is the holder of tax sale certificates on the properties described in Exhibit A attached hereto;</w:t>
      </w:r>
    </w:p>
    <w:p w:rsidR="00BD4460" w:rsidRDefault="00BD4460" w:rsidP="00BD4460">
      <w:pPr>
        <w:ind w:firstLine="720"/>
      </w:pPr>
    </w:p>
    <w:p w:rsidR="00BD4460" w:rsidRDefault="00E80845" w:rsidP="00BD4460">
      <w:pPr>
        <w:ind w:firstLine="720"/>
      </w:pPr>
      <w:r>
        <w:rPr>
          <w:b/>
          <w:smallCaps/>
        </w:rPr>
        <w:t>Whereas</w:t>
      </w:r>
      <w:r w:rsidR="00BD4460">
        <w:t xml:space="preserve">, </w:t>
      </w:r>
      <w:r w:rsidR="0072500B">
        <w:t>pursuant to I.C. 6-1.1-24-9(d), the Clay County Board of Commissioners may assign tax sale certificates held in the name of the county executive to any political subdivision;</w:t>
      </w:r>
    </w:p>
    <w:p w:rsidR="00BD4460" w:rsidRDefault="00BD4460" w:rsidP="00BD4460">
      <w:pPr>
        <w:ind w:firstLine="720"/>
      </w:pPr>
    </w:p>
    <w:p w:rsidR="00BD4460" w:rsidRDefault="00E80845" w:rsidP="00BD4460">
      <w:pPr>
        <w:ind w:firstLine="720"/>
      </w:pPr>
      <w:r>
        <w:rPr>
          <w:b/>
          <w:smallCaps/>
        </w:rPr>
        <w:t>Whereas</w:t>
      </w:r>
      <w:r w:rsidR="00BD4460">
        <w:t xml:space="preserve">, </w:t>
      </w:r>
      <w:r w:rsidR="0072500B">
        <w:t>the City of Brazil, Indiana has expressed a desire to obtain</w:t>
      </w:r>
      <w:r w:rsidR="001F7670">
        <w:t xml:space="preserve"> tax sale certificates on the properties described in Exhibit A and has filed with the Clay County Board of Commissioners an Application for Assignment of Tax Sale Certificates</w:t>
      </w:r>
      <w:r w:rsidR="00BD4460">
        <w:t xml:space="preserve">; </w:t>
      </w:r>
      <w:r w:rsidR="001F7670">
        <w:t>and</w:t>
      </w:r>
    </w:p>
    <w:p w:rsidR="00BD4460" w:rsidRDefault="00BD4460" w:rsidP="00BD4460">
      <w:pPr>
        <w:ind w:firstLine="720"/>
      </w:pPr>
    </w:p>
    <w:p w:rsidR="00BD4460" w:rsidRDefault="00E80845" w:rsidP="00BD4460">
      <w:pPr>
        <w:ind w:firstLine="720"/>
      </w:pPr>
      <w:r>
        <w:rPr>
          <w:b/>
          <w:smallCaps/>
        </w:rPr>
        <w:t>Whereas</w:t>
      </w:r>
      <w:r w:rsidR="00BD4460">
        <w:t>,</w:t>
      </w:r>
      <w:r w:rsidR="00DE777E">
        <w:t xml:space="preserve"> </w:t>
      </w:r>
      <w:r w:rsidR="001F7670">
        <w:t>it is a benefit to both Clay County and the City of Brazil that the tax sale certificates for the properties described in Exhibit A now be assigned to the City of Brazil, Indiana</w:t>
      </w:r>
      <w:r w:rsidR="00BD4460">
        <w:t>.</w:t>
      </w:r>
    </w:p>
    <w:p w:rsidR="00AD1009" w:rsidRPr="00BD4460" w:rsidRDefault="00AD1009" w:rsidP="00AD1009"/>
    <w:p w:rsidR="00AE1EF3" w:rsidRDefault="00AD1009" w:rsidP="001F7670">
      <w:r w:rsidRPr="00BD4460">
        <w:tab/>
      </w:r>
      <w:r w:rsidR="00E80845" w:rsidRPr="00D0271E">
        <w:t xml:space="preserve">NOW, THEREFORE, </w:t>
      </w:r>
      <w:r w:rsidR="00E80845" w:rsidRPr="00D0271E">
        <w:rPr>
          <w:b/>
        </w:rPr>
        <w:t>BE IT RESOLVED</w:t>
      </w:r>
      <w:r w:rsidR="00E80845" w:rsidRPr="00D0271E">
        <w:t xml:space="preserve"> BY THE </w:t>
      </w:r>
      <w:r w:rsidR="00034CC4">
        <w:t>CLAY COUNTY, INDIANA BOARD OF COMMISSIONERS</w:t>
      </w:r>
      <w:r w:rsidR="00E80845" w:rsidRPr="00D0271E">
        <w:t>:</w:t>
      </w:r>
    </w:p>
    <w:p w:rsidR="001F7670" w:rsidRDefault="001F7670" w:rsidP="001F7670"/>
    <w:p w:rsidR="00DE777E" w:rsidRDefault="001F7670" w:rsidP="001F7670">
      <w:pPr>
        <w:pStyle w:val="ListParagraph"/>
        <w:numPr>
          <w:ilvl w:val="0"/>
          <w:numId w:val="4"/>
        </w:numPr>
      </w:pPr>
      <w:r>
        <w:t>That Clay County, Indiana by and through its Board of Commissioners hereby approves the assignment of those tax sale certificates held by the county to the City of Brazil, Indiana for the properties described in Exhibit A attached hereto.</w:t>
      </w:r>
    </w:p>
    <w:p w:rsidR="001F7670" w:rsidRDefault="001F7670" w:rsidP="001F7670">
      <w:pPr>
        <w:pStyle w:val="ListParagraph"/>
        <w:ind w:firstLine="0"/>
      </w:pPr>
    </w:p>
    <w:p w:rsidR="001F7670" w:rsidRDefault="001F7670" w:rsidP="001F7670">
      <w:pPr>
        <w:pStyle w:val="ListParagraph"/>
        <w:numPr>
          <w:ilvl w:val="0"/>
          <w:numId w:val="4"/>
        </w:numPr>
      </w:pPr>
      <w:r>
        <w:t xml:space="preserve">That all taxes, penalties and assessments against the properties described herein shall be waived for the tax year 2014 payable 2015 and prior as to the City of </w:t>
      </w:r>
      <w:r w:rsidR="00034CC4">
        <w:t>Brazil</w:t>
      </w:r>
      <w:r>
        <w:t>, Indiana.</w:t>
      </w:r>
    </w:p>
    <w:p w:rsidR="001F7670" w:rsidRDefault="001F7670" w:rsidP="001F7670">
      <w:pPr>
        <w:ind w:firstLine="0"/>
      </w:pPr>
    </w:p>
    <w:p w:rsidR="00E80845" w:rsidRDefault="001F7670" w:rsidP="001F7670">
      <w:pPr>
        <w:pStyle w:val="ListParagraph"/>
        <w:numPr>
          <w:ilvl w:val="0"/>
          <w:numId w:val="4"/>
        </w:numPr>
      </w:pPr>
      <w:r>
        <w:t>That the period of redemption of the properties described herein shall be for one hundred twenty (120) days from the date the certificates are assigned pursuant to Indiana Code.</w:t>
      </w:r>
    </w:p>
    <w:p w:rsidR="001F7670" w:rsidRPr="001F7670" w:rsidRDefault="001F7670" w:rsidP="001F7670">
      <w:pPr>
        <w:spacing w:line="276" w:lineRule="auto"/>
        <w:ind w:firstLine="0"/>
      </w:pPr>
    </w:p>
    <w:p w:rsidR="00E80845" w:rsidRDefault="00D05CCD" w:rsidP="001F7670">
      <w:pPr>
        <w:spacing w:line="276" w:lineRule="auto"/>
        <w:ind w:firstLine="720"/>
      </w:pPr>
      <w:r w:rsidRPr="00E80845">
        <w:rPr>
          <w:b/>
        </w:rPr>
        <w:t>PASSED AND ADOPTED</w:t>
      </w:r>
      <w:r w:rsidRPr="00BD4460">
        <w:t xml:space="preserve"> by the </w:t>
      </w:r>
      <w:r w:rsidR="00034CC4">
        <w:t>Clay County Board of Commissioners</w:t>
      </w:r>
      <w:r w:rsidRPr="00BD4460">
        <w:t>, this</w:t>
      </w:r>
      <w:r w:rsidR="00E80845">
        <w:t xml:space="preserve"> _____ day of ____</w:t>
      </w:r>
      <w:r w:rsidR="00034CC4">
        <w:t>___</w:t>
      </w:r>
      <w:r w:rsidR="00E80845">
        <w:t>________, 2015</w:t>
      </w:r>
      <w:r w:rsidRPr="00BD4460">
        <w:t>.</w:t>
      </w:r>
    </w:p>
    <w:p w:rsidR="001F7670" w:rsidRDefault="001F7670" w:rsidP="001F7670">
      <w:pPr>
        <w:ind w:firstLine="0"/>
        <w:rPr>
          <w:b/>
          <w:i/>
        </w:rPr>
      </w:pPr>
    </w:p>
    <w:p w:rsidR="00D05CCD" w:rsidRPr="001F7670" w:rsidRDefault="00034CC4" w:rsidP="001F7670">
      <w:pPr>
        <w:ind w:firstLine="0"/>
        <w:rPr>
          <w:b/>
          <w:i/>
        </w:rPr>
      </w:pPr>
      <w:r>
        <w:rPr>
          <w:b/>
          <w:i/>
        </w:rPr>
        <w:t>CLAY COUNTY, INDIANA BOARD OF COMMISSIONERS</w:t>
      </w:r>
    </w:p>
    <w:p w:rsidR="00E80845" w:rsidRPr="00BD4460" w:rsidRDefault="00E80845" w:rsidP="00D05CCD"/>
    <w:p w:rsidR="00D05CCD" w:rsidRPr="00BD4460" w:rsidRDefault="00D05CCD" w:rsidP="00D05CCD"/>
    <w:p w:rsidR="00E80845" w:rsidRPr="00BD4460" w:rsidRDefault="00E80845" w:rsidP="00E80845">
      <w:pPr>
        <w:ind w:firstLine="0"/>
      </w:pPr>
      <w:r w:rsidRPr="00BD4460">
        <w:rPr>
          <w:u w:val="single"/>
        </w:rPr>
        <w:tab/>
      </w:r>
      <w:r w:rsidRPr="00BD4460">
        <w:rPr>
          <w:u w:val="single"/>
        </w:rPr>
        <w:tab/>
      </w:r>
      <w:r w:rsidRPr="00BD4460">
        <w:rPr>
          <w:u w:val="single"/>
        </w:rPr>
        <w:tab/>
      </w:r>
      <w:r w:rsidRPr="00BD4460">
        <w:rPr>
          <w:u w:val="single"/>
        </w:rPr>
        <w:tab/>
      </w:r>
      <w:r w:rsidRPr="00BD4460">
        <w:rPr>
          <w:u w:val="single"/>
        </w:rPr>
        <w:tab/>
      </w:r>
      <w:r>
        <w:rPr>
          <w:u w:val="single"/>
        </w:rPr>
        <w:tab/>
      </w:r>
      <w:r>
        <w:rPr>
          <w:u w:val="single"/>
        </w:rPr>
        <w:tab/>
      </w:r>
    </w:p>
    <w:p w:rsidR="00E80845" w:rsidRPr="00BD4460" w:rsidRDefault="00423859" w:rsidP="00E80845">
      <w:pPr>
        <w:ind w:firstLine="0"/>
      </w:pPr>
      <w:r>
        <w:t>Tony Fenwick</w:t>
      </w:r>
      <w:r w:rsidR="00E80845">
        <w:t xml:space="preserve">, Board President </w:t>
      </w:r>
    </w:p>
    <w:p w:rsidR="00E80845" w:rsidRPr="00BD4460" w:rsidRDefault="00E80845" w:rsidP="00E80845">
      <w:pPr>
        <w:ind w:left="360" w:firstLine="0"/>
      </w:pPr>
    </w:p>
    <w:p w:rsidR="001F7670" w:rsidRDefault="001F7670" w:rsidP="00E80845">
      <w:pPr>
        <w:ind w:firstLine="0"/>
        <w:rPr>
          <w:u w:val="single"/>
        </w:rPr>
      </w:pPr>
    </w:p>
    <w:p w:rsidR="00E80845" w:rsidRPr="00BD4460" w:rsidRDefault="00E80845" w:rsidP="00E80845">
      <w:pPr>
        <w:ind w:firstLine="0"/>
        <w:rPr>
          <w:u w:val="single"/>
        </w:rPr>
      </w:pPr>
      <w:r w:rsidRPr="00BD4460">
        <w:rPr>
          <w:u w:val="single"/>
        </w:rPr>
        <w:tab/>
      </w:r>
      <w:r w:rsidRPr="00BD4460">
        <w:rPr>
          <w:u w:val="single"/>
        </w:rPr>
        <w:tab/>
      </w:r>
      <w:r w:rsidRPr="00BD4460">
        <w:rPr>
          <w:u w:val="single"/>
        </w:rPr>
        <w:tab/>
      </w:r>
      <w:r w:rsidRPr="00BD4460">
        <w:rPr>
          <w:u w:val="single"/>
        </w:rPr>
        <w:tab/>
      </w:r>
      <w:r w:rsidRPr="00BD4460">
        <w:rPr>
          <w:u w:val="single"/>
        </w:rPr>
        <w:tab/>
      </w:r>
      <w:r w:rsidRPr="00BD4460">
        <w:tab/>
      </w:r>
      <w:r w:rsidRPr="00BD4460">
        <w:tab/>
      </w:r>
      <w:r w:rsidRPr="00BD4460">
        <w:rPr>
          <w:u w:val="single"/>
        </w:rPr>
        <w:tab/>
      </w:r>
      <w:r w:rsidRPr="00BD4460">
        <w:rPr>
          <w:u w:val="single"/>
        </w:rPr>
        <w:tab/>
      </w:r>
      <w:r w:rsidRPr="00BD4460">
        <w:rPr>
          <w:u w:val="single"/>
        </w:rPr>
        <w:tab/>
      </w:r>
      <w:r w:rsidRPr="00BD4460">
        <w:rPr>
          <w:u w:val="single"/>
        </w:rPr>
        <w:tab/>
      </w:r>
      <w:r w:rsidRPr="00BD4460">
        <w:rPr>
          <w:u w:val="single"/>
        </w:rPr>
        <w:tab/>
      </w:r>
    </w:p>
    <w:p w:rsidR="00E80845" w:rsidRPr="00BD4460" w:rsidRDefault="00423859" w:rsidP="00E80845">
      <w:pPr>
        <w:ind w:firstLine="0"/>
      </w:pPr>
      <w:r>
        <w:t>Paul Sinders</w:t>
      </w:r>
      <w:r w:rsidR="00034CC4">
        <w:t>, Vice President</w:t>
      </w:r>
      <w:r>
        <w:tab/>
      </w:r>
      <w:r w:rsidR="00E80845" w:rsidRPr="00BD4460">
        <w:tab/>
      </w:r>
      <w:r w:rsidR="00E80845" w:rsidRPr="00BD4460">
        <w:tab/>
      </w:r>
      <w:r w:rsidR="00E80845" w:rsidRPr="00BD4460">
        <w:tab/>
      </w:r>
      <w:r w:rsidR="00034CC4">
        <w:t>Bryan Allender, Member</w:t>
      </w:r>
    </w:p>
    <w:p w:rsidR="00E80845" w:rsidRDefault="00E80845" w:rsidP="00E80845">
      <w:pPr>
        <w:ind w:firstLine="0"/>
      </w:pPr>
    </w:p>
    <w:p w:rsidR="00E80845" w:rsidRPr="00BD4460" w:rsidRDefault="00E80845" w:rsidP="00E80845">
      <w:pPr>
        <w:ind w:firstLine="0"/>
      </w:pPr>
    </w:p>
    <w:p w:rsidR="00E80845" w:rsidRDefault="00E80845" w:rsidP="00E80845">
      <w:pPr>
        <w:pStyle w:val="DefaultText"/>
        <w:tabs>
          <w:tab w:val="left" w:pos="1728"/>
          <w:tab w:val="left" w:pos="5040"/>
          <w:tab w:val="right" w:pos="8640"/>
        </w:tabs>
        <w:rPr>
          <w:smallCaps/>
        </w:rPr>
      </w:pPr>
      <w:r w:rsidRPr="00BD4460">
        <w:rPr>
          <w:smallCaps/>
        </w:rPr>
        <w:t>Attest:</w:t>
      </w:r>
    </w:p>
    <w:p w:rsidR="00E80845" w:rsidRPr="00BD4460" w:rsidRDefault="00E80845" w:rsidP="00E80845">
      <w:pPr>
        <w:pStyle w:val="DefaultText"/>
        <w:tabs>
          <w:tab w:val="left" w:pos="1728"/>
          <w:tab w:val="left" w:pos="5040"/>
          <w:tab w:val="right" w:pos="8640"/>
        </w:tabs>
        <w:rPr>
          <w:smallCaps/>
        </w:rPr>
      </w:pPr>
    </w:p>
    <w:p w:rsidR="00E80845" w:rsidRPr="00BD4460" w:rsidRDefault="00E80845" w:rsidP="00E80845">
      <w:pPr>
        <w:pStyle w:val="DefaultText"/>
        <w:tabs>
          <w:tab w:val="left" w:pos="1728"/>
          <w:tab w:val="left" w:pos="5040"/>
          <w:tab w:val="right" w:pos="8640"/>
        </w:tabs>
      </w:pPr>
    </w:p>
    <w:p w:rsidR="00E80845" w:rsidRPr="00BD4460" w:rsidRDefault="00E80845" w:rsidP="00E80845">
      <w:pPr>
        <w:pStyle w:val="DefaultText"/>
        <w:tabs>
          <w:tab w:val="left" w:pos="1728"/>
          <w:tab w:val="left" w:pos="5040"/>
          <w:tab w:val="right" w:pos="8640"/>
        </w:tabs>
      </w:pPr>
      <w:r>
        <w:t>_________________________</w:t>
      </w:r>
      <w:r w:rsidRPr="00BD4460">
        <w:t>_______</w:t>
      </w:r>
    </w:p>
    <w:p w:rsidR="00E80845" w:rsidRDefault="00423859" w:rsidP="00E80845">
      <w:pPr>
        <w:pStyle w:val="DefaultText"/>
        <w:tabs>
          <w:tab w:val="left" w:pos="1728"/>
          <w:tab w:val="left" w:pos="5040"/>
          <w:tab w:val="right" w:pos="8640"/>
        </w:tabs>
      </w:pPr>
      <w:r>
        <w:t>Jennifer M. Flater</w:t>
      </w:r>
      <w:r w:rsidR="00E80845">
        <w:t xml:space="preserve">, </w:t>
      </w:r>
      <w:r w:rsidR="00034CC4">
        <w:t>Auditor</w:t>
      </w:r>
    </w:p>
    <w:p w:rsidR="00E80845" w:rsidRDefault="00E80845" w:rsidP="00E80845">
      <w:pPr>
        <w:pStyle w:val="DefaultText"/>
        <w:tabs>
          <w:tab w:val="left" w:pos="1728"/>
          <w:tab w:val="left" w:pos="5040"/>
          <w:tab w:val="right" w:pos="8640"/>
        </w:tabs>
      </w:pPr>
    </w:p>
    <w:p w:rsidR="00E80845" w:rsidRDefault="00E80845" w:rsidP="00E80845">
      <w:pPr>
        <w:pStyle w:val="DefaultText"/>
        <w:tabs>
          <w:tab w:val="left" w:pos="1728"/>
          <w:tab w:val="left" w:pos="5040"/>
          <w:tab w:val="right" w:pos="8640"/>
        </w:tabs>
      </w:pPr>
    </w:p>
    <w:p w:rsidR="00BD4460" w:rsidRDefault="00E80845" w:rsidP="001F7670">
      <w:pPr>
        <w:ind w:firstLine="0"/>
        <w:rPr>
          <w:rFonts w:eastAsia="Times New Roman"/>
          <w:sz w:val="18"/>
        </w:rPr>
      </w:pPr>
      <w:r w:rsidRPr="00E80845">
        <w:rPr>
          <w:rFonts w:eastAsia="Times New Roman"/>
          <w:sz w:val="18"/>
        </w:rPr>
        <w:fldChar w:fldCharType="begin"/>
      </w:r>
      <w:r w:rsidRPr="00E80845">
        <w:rPr>
          <w:rFonts w:eastAsia="Times New Roman"/>
          <w:sz w:val="18"/>
        </w:rPr>
        <w:instrText xml:space="preserve"> FILENAME  \p  \* MERGEFORMAT </w:instrText>
      </w:r>
      <w:r w:rsidRPr="00E80845">
        <w:rPr>
          <w:rFonts w:eastAsia="Times New Roman"/>
          <w:sz w:val="18"/>
        </w:rPr>
        <w:fldChar w:fldCharType="separate"/>
      </w:r>
      <w:r w:rsidR="005A7D6A">
        <w:rPr>
          <w:rFonts w:eastAsia="Times New Roman"/>
          <w:noProof/>
          <w:sz w:val="18"/>
        </w:rPr>
        <w:t>S:\Users\ORMANT\City of Brazil\BOARD OF PUBLIC WORKS AND SAFETY\2015\RESOLUTION Assigning tax sale certificates to the City of Brazil.docx</w:t>
      </w:r>
      <w:r w:rsidRPr="00E80845">
        <w:rPr>
          <w:rFonts w:eastAsia="Times New Roman"/>
          <w:sz w:val="18"/>
        </w:rPr>
        <w:fldChar w:fldCharType="end"/>
      </w:r>
    </w:p>
    <w:p w:rsidR="00A201FF" w:rsidRDefault="00A201FF" w:rsidP="001F7670">
      <w:pPr>
        <w:ind w:firstLine="0"/>
        <w:rPr>
          <w:rFonts w:eastAsia="Times New Roman"/>
          <w:sz w:val="18"/>
        </w:rPr>
      </w:pPr>
    </w:p>
    <w:p w:rsidR="00A201FF" w:rsidRDefault="00A201FF">
      <w:pPr>
        <w:rPr>
          <w:rFonts w:eastAsia="Times New Roman"/>
        </w:rPr>
      </w:pPr>
      <w:r>
        <w:rPr>
          <w:rFonts w:eastAsia="Times New Roman"/>
        </w:rPr>
        <w:br w:type="page"/>
      </w:r>
    </w:p>
    <w:p w:rsidR="00A201FF" w:rsidRDefault="00A201FF" w:rsidP="00A201FF">
      <w:pPr>
        <w:ind w:firstLine="0"/>
        <w:jc w:val="center"/>
      </w:pPr>
      <w:r w:rsidRPr="00A201FF">
        <w:rPr>
          <w:b/>
          <w:u w:val="single"/>
        </w:rPr>
        <w:lastRenderedPageBreak/>
        <w:t>Exhibit A</w:t>
      </w:r>
    </w:p>
    <w:p w:rsidR="00A201FF" w:rsidRDefault="00A201FF" w:rsidP="00A201FF">
      <w:pPr>
        <w:ind w:firstLine="0"/>
        <w:jc w:val="center"/>
      </w:pPr>
    </w:p>
    <w:tbl>
      <w:tblPr>
        <w:tblW w:w="9400" w:type="dxa"/>
        <w:tblInd w:w="93" w:type="dxa"/>
        <w:tblLook w:val="04A0" w:firstRow="1" w:lastRow="0" w:firstColumn="1" w:lastColumn="0" w:noHBand="0" w:noVBand="1"/>
      </w:tblPr>
      <w:tblGrid>
        <w:gridCol w:w="2960"/>
        <w:gridCol w:w="2800"/>
        <w:gridCol w:w="3640"/>
      </w:tblGrid>
      <w:tr w:rsidR="00A201FF" w:rsidRPr="00A201FF" w:rsidTr="00A201FF">
        <w:trPr>
          <w:trHeight w:val="300"/>
        </w:trPr>
        <w:tc>
          <w:tcPr>
            <w:tcW w:w="2960" w:type="dxa"/>
            <w:tcBorders>
              <w:top w:val="single" w:sz="8" w:space="0" w:color="000000"/>
              <w:left w:val="single" w:sz="4" w:space="0" w:color="000000"/>
              <w:bottom w:val="single" w:sz="8" w:space="0" w:color="000000"/>
              <w:right w:val="single" w:sz="4" w:space="0" w:color="000000"/>
            </w:tcBorders>
            <w:shd w:val="clear" w:color="000000" w:fill="000000"/>
            <w:noWrap/>
            <w:vAlign w:val="bottom"/>
            <w:hideMark/>
          </w:tcPr>
          <w:p w:rsidR="00A201FF" w:rsidRPr="00A201FF" w:rsidRDefault="00A201FF" w:rsidP="00A201FF">
            <w:pPr>
              <w:ind w:firstLine="0"/>
              <w:jc w:val="center"/>
              <w:rPr>
                <w:rFonts w:ascii="Iskoola Pota" w:eastAsia="Times New Roman" w:hAnsi="Iskoola Pota" w:cs="Iskoola Pota"/>
                <w:b/>
                <w:bCs/>
                <w:color w:val="FFFFFF"/>
                <w:sz w:val="22"/>
                <w:szCs w:val="22"/>
              </w:rPr>
            </w:pPr>
            <w:r w:rsidRPr="00A201FF">
              <w:rPr>
                <w:rFonts w:ascii="Iskoola Pota" w:eastAsia="Times New Roman" w:hAnsi="Iskoola Pota" w:cs="Iskoola Pota"/>
                <w:b/>
                <w:bCs/>
                <w:color w:val="FFFFFF"/>
                <w:sz w:val="22"/>
                <w:szCs w:val="22"/>
              </w:rPr>
              <w:t>Address</w:t>
            </w:r>
          </w:p>
        </w:tc>
        <w:tc>
          <w:tcPr>
            <w:tcW w:w="2800" w:type="dxa"/>
            <w:tcBorders>
              <w:top w:val="single" w:sz="8" w:space="0" w:color="000000"/>
              <w:left w:val="single" w:sz="4" w:space="0" w:color="000000"/>
              <w:bottom w:val="single" w:sz="8" w:space="0" w:color="000000"/>
              <w:right w:val="single" w:sz="4" w:space="0" w:color="000000"/>
            </w:tcBorders>
            <w:shd w:val="clear" w:color="000000" w:fill="000000"/>
            <w:noWrap/>
            <w:vAlign w:val="bottom"/>
            <w:hideMark/>
          </w:tcPr>
          <w:p w:rsidR="00A201FF" w:rsidRPr="00A201FF" w:rsidRDefault="00A201FF" w:rsidP="00A201FF">
            <w:pPr>
              <w:ind w:firstLine="0"/>
              <w:jc w:val="center"/>
              <w:rPr>
                <w:rFonts w:ascii="Iskoola Pota" w:eastAsia="Times New Roman" w:hAnsi="Iskoola Pota" w:cs="Iskoola Pota"/>
                <w:b/>
                <w:bCs/>
                <w:color w:val="FFFFFF"/>
                <w:sz w:val="22"/>
                <w:szCs w:val="22"/>
              </w:rPr>
            </w:pPr>
            <w:r w:rsidRPr="00A201FF">
              <w:rPr>
                <w:rFonts w:ascii="Iskoola Pota" w:eastAsia="Times New Roman" w:hAnsi="Iskoola Pota" w:cs="Iskoola Pota"/>
                <w:b/>
                <w:bCs/>
                <w:color w:val="FFFFFF"/>
                <w:sz w:val="22"/>
                <w:szCs w:val="22"/>
              </w:rPr>
              <w:t>Parcel No.</w:t>
            </w:r>
          </w:p>
        </w:tc>
        <w:tc>
          <w:tcPr>
            <w:tcW w:w="3640" w:type="dxa"/>
            <w:tcBorders>
              <w:top w:val="single" w:sz="8" w:space="0" w:color="000000"/>
              <w:left w:val="single" w:sz="4" w:space="0" w:color="000000"/>
              <w:bottom w:val="single" w:sz="8" w:space="0" w:color="000000"/>
              <w:right w:val="single" w:sz="4" w:space="0" w:color="000000"/>
            </w:tcBorders>
            <w:shd w:val="clear" w:color="000000" w:fill="000000"/>
            <w:noWrap/>
            <w:vAlign w:val="bottom"/>
            <w:hideMark/>
          </w:tcPr>
          <w:p w:rsidR="00A201FF" w:rsidRPr="00A201FF" w:rsidRDefault="00A201FF" w:rsidP="00A201FF">
            <w:pPr>
              <w:ind w:firstLine="0"/>
              <w:jc w:val="center"/>
              <w:rPr>
                <w:rFonts w:ascii="Iskoola Pota" w:eastAsia="Times New Roman" w:hAnsi="Iskoola Pota" w:cs="Iskoola Pota"/>
                <w:b/>
                <w:bCs/>
                <w:color w:val="FFFFFF"/>
                <w:sz w:val="22"/>
                <w:szCs w:val="22"/>
              </w:rPr>
            </w:pPr>
            <w:r w:rsidRPr="00A201FF">
              <w:rPr>
                <w:rFonts w:ascii="Iskoola Pota" w:eastAsia="Times New Roman" w:hAnsi="Iskoola Pota" w:cs="Iskoola Pota"/>
                <w:b/>
                <w:bCs/>
                <w:color w:val="FFFFFF"/>
                <w:sz w:val="22"/>
                <w:szCs w:val="22"/>
              </w:rPr>
              <w:t>Legal Description</w:t>
            </w:r>
          </w:p>
        </w:tc>
      </w:tr>
      <w:tr w:rsidR="00A201FF" w:rsidRPr="00A201FF" w:rsidTr="00A201FF">
        <w:trPr>
          <w:trHeight w:val="300"/>
        </w:trPr>
        <w:tc>
          <w:tcPr>
            <w:tcW w:w="2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305 N. Alabama St.</w:t>
            </w:r>
          </w:p>
        </w:tc>
        <w:tc>
          <w:tcPr>
            <w:tcW w:w="28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11-01-31-200-437.000-002</w:t>
            </w:r>
          </w:p>
        </w:tc>
        <w:tc>
          <w:tcPr>
            <w:tcW w:w="364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proofErr w:type="spellStart"/>
            <w:r w:rsidRPr="00A201FF">
              <w:rPr>
                <w:rFonts w:ascii="Iskoola Pota" w:eastAsia="Times New Roman" w:hAnsi="Iskoola Pota" w:cs="Iskoola Pota"/>
                <w:color w:val="000000"/>
                <w:sz w:val="22"/>
                <w:szCs w:val="22"/>
              </w:rPr>
              <w:t>Shattucks</w:t>
            </w:r>
            <w:proofErr w:type="spellEnd"/>
            <w:r w:rsidRPr="00A201FF">
              <w:rPr>
                <w:rFonts w:ascii="Iskoola Pota" w:eastAsia="Times New Roman" w:hAnsi="Iskoola Pota" w:cs="Iskoola Pota"/>
                <w:color w:val="000000"/>
                <w:sz w:val="22"/>
                <w:szCs w:val="22"/>
              </w:rPr>
              <w:t xml:space="preserve"> 8th Lot 108</w:t>
            </w:r>
          </w:p>
        </w:tc>
      </w:tr>
      <w:tr w:rsidR="00A201FF" w:rsidRPr="00A201FF" w:rsidTr="00A201FF">
        <w:trPr>
          <w:trHeight w:val="900"/>
        </w:trPr>
        <w:tc>
          <w:tcPr>
            <w:tcW w:w="29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Brazil, IN</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11-01-31-200-553.000-002</w:t>
            </w:r>
          </w:p>
        </w:tc>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Shattuck 5th Lot 102, W PT VACATED GERMAN ST JOINS SHATTUCK 5TH LOT 102</w:t>
            </w:r>
          </w:p>
        </w:tc>
      </w:tr>
      <w:tr w:rsidR="00A201FF" w:rsidRPr="00A201FF" w:rsidTr="00A201FF">
        <w:trPr>
          <w:trHeight w:val="600"/>
        </w:trPr>
        <w:tc>
          <w:tcPr>
            <w:tcW w:w="296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550 N. Chicago Ave.</w:t>
            </w:r>
          </w:p>
        </w:tc>
        <w:tc>
          <w:tcPr>
            <w:tcW w:w="28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11-02-36-200-245.000-002</w:t>
            </w:r>
          </w:p>
        </w:tc>
        <w:tc>
          <w:tcPr>
            <w:tcW w:w="364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Fairview Lt 321, 320, S 15' Lt 319 - N 1/2 Lt 322</w:t>
            </w:r>
          </w:p>
        </w:tc>
      </w:tr>
      <w:tr w:rsidR="00A201FF" w:rsidRPr="00A201FF" w:rsidTr="00A201FF">
        <w:trPr>
          <w:trHeight w:val="300"/>
        </w:trPr>
        <w:tc>
          <w:tcPr>
            <w:tcW w:w="2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423 S. Lambert St.</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11-01-31-300-296.000-002</w:t>
            </w:r>
          </w:p>
        </w:tc>
        <w:tc>
          <w:tcPr>
            <w:tcW w:w="3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Stewarts 1st Lt 7</w:t>
            </w:r>
          </w:p>
        </w:tc>
      </w:tr>
      <w:tr w:rsidR="00A201FF" w:rsidRPr="00A201FF" w:rsidTr="00A201FF">
        <w:trPr>
          <w:trHeight w:val="300"/>
        </w:trPr>
        <w:tc>
          <w:tcPr>
            <w:tcW w:w="2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420 E. Darley St.</w:t>
            </w:r>
          </w:p>
        </w:tc>
        <w:tc>
          <w:tcPr>
            <w:tcW w:w="28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11-01-31-300-223.000-002</w:t>
            </w:r>
          </w:p>
        </w:tc>
        <w:tc>
          <w:tcPr>
            <w:tcW w:w="364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A &amp; T Lt 37</w:t>
            </w:r>
          </w:p>
        </w:tc>
      </w:tr>
      <w:tr w:rsidR="00A201FF" w:rsidRPr="00A201FF" w:rsidTr="00A201FF">
        <w:trPr>
          <w:trHeight w:val="300"/>
        </w:trPr>
        <w:tc>
          <w:tcPr>
            <w:tcW w:w="2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616 S. Chicago Ave.</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11-03-01-100-205.000-002</w:t>
            </w:r>
          </w:p>
        </w:tc>
        <w:tc>
          <w:tcPr>
            <w:tcW w:w="3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IRM &amp; Co. Lot 70</w:t>
            </w:r>
          </w:p>
        </w:tc>
      </w:tr>
      <w:tr w:rsidR="00A201FF" w:rsidRPr="00A201FF" w:rsidTr="00A201FF">
        <w:trPr>
          <w:trHeight w:val="600"/>
        </w:trPr>
        <w:tc>
          <w:tcPr>
            <w:tcW w:w="296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1002 N. McGuire St.</w:t>
            </w:r>
          </w:p>
        </w:tc>
        <w:tc>
          <w:tcPr>
            <w:tcW w:w="28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11-02-36-200-109.001-002</w:t>
            </w:r>
          </w:p>
        </w:tc>
        <w:tc>
          <w:tcPr>
            <w:tcW w:w="364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SCHARENBERGERS PT N/12 LOT 8</w:t>
            </w:r>
          </w:p>
        </w:tc>
      </w:tr>
      <w:tr w:rsidR="00A201FF" w:rsidRPr="00A201FF" w:rsidTr="00A201FF">
        <w:trPr>
          <w:trHeight w:val="300"/>
        </w:trPr>
        <w:tc>
          <w:tcPr>
            <w:tcW w:w="2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616 N. Colfax St.</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11-02-36-100-356.000-002</w:t>
            </w:r>
          </w:p>
        </w:tc>
        <w:tc>
          <w:tcPr>
            <w:tcW w:w="3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proofErr w:type="spellStart"/>
            <w:r w:rsidRPr="00A201FF">
              <w:rPr>
                <w:rFonts w:ascii="Iskoola Pota" w:eastAsia="Times New Roman" w:hAnsi="Iskoola Pota" w:cs="Iskoola Pota"/>
                <w:color w:val="000000"/>
                <w:sz w:val="22"/>
                <w:szCs w:val="22"/>
              </w:rPr>
              <w:t>Hend</w:t>
            </w:r>
            <w:proofErr w:type="spellEnd"/>
            <w:r w:rsidRPr="00A201FF">
              <w:rPr>
                <w:rFonts w:ascii="Iskoola Pota" w:eastAsia="Times New Roman" w:hAnsi="Iskoola Pota" w:cs="Iskoola Pota"/>
                <w:color w:val="000000"/>
                <w:sz w:val="22"/>
                <w:szCs w:val="22"/>
              </w:rPr>
              <w:t xml:space="preserve"> 10th S 1/2 Lot 1, S 1/2 Lot 2</w:t>
            </w:r>
          </w:p>
        </w:tc>
      </w:tr>
      <w:tr w:rsidR="00A201FF" w:rsidRPr="00A201FF" w:rsidTr="00A201FF">
        <w:trPr>
          <w:trHeight w:val="300"/>
        </w:trPr>
        <w:tc>
          <w:tcPr>
            <w:tcW w:w="2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304 S. Ringo St.</w:t>
            </w:r>
          </w:p>
        </w:tc>
        <w:tc>
          <w:tcPr>
            <w:tcW w:w="28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11-01-31-400-027.000-002</w:t>
            </w:r>
          </w:p>
        </w:tc>
        <w:tc>
          <w:tcPr>
            <w:tcW w:w="364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proofErr w:type="spellStart"/>
            <w:r w:rsidRPr="00A201FF">
              <w:rPr>
                <w:rFonts w:ascii="Iskoola Pota" w:eastAsia="Times New Roman" w:hAnsi="Iskoola Pota" w:cs="Iskoola Pota"/>
                <w:color w:val="000000"/>
                <w:sz w:val="22"/>
                <w:szCs w:val="22"/>
              </w:rPr>
              <w:t>Ringos</w:t>
            </w:r>
            <w:proofErr w:type="spellEnd"/>
            <w:r w:rsidRPr="00A201FF">
              <w:rPr>
                <w:rFonts w:ascii="Iskoola Pota" w:eastAsia="Times New Roman" w:hAnsi="Iskoola Pota" w:cs="Iskoola Pota"/>
                <w:color w:val="000000"/>
                <w:sz w:val="22"/>
                <w:szCs w:val="22"/>
              </w:rPr>
              <w:t xml:space="preserve"> 1st Add. Lots 23, 24</w:t>
            </w:r>
          </w:p>
        </w:tc>
      </w:tr>
      <w:tr w:rsidR="00A201FF" w:rsidRPr="00A201FF" w:rsidTr="00A201FF">
        <w:trPr>
          <w:trHeight w:val="300"/>
        </w:trPr>
        <w:tc>
          <w:tcPr>
            <w:tcW w:w="2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500 W. Robinson St.</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11-02-36-100-073.000-002</w:t>
            </w:r>
          </w:p>
        </w:tc>
        <w:tc>
          <w:tcPr>
            <w:tcW w:w="3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Hendrix 11th Lots 62, 71</w:t>
            </w:r>
          </w:p>
        </w:tc>
      </w:tr>
      <w:tr w:rsidR="00A201FF" w:rsidRPr="00A201FF" w:rsidTr="00A201FF">
        <w:trPr>
          <w:trHeight w:val="300"/>
        </w:trPr>
        <w:tc>
          <w:tcPr>
            <w:tcW w:w="2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N. Charles B. Hall Dr.</w:t>
            </w:r>
          </w:p>
        </w:tc>
        <w:tc>
          <w:tcPr>
            <w:tcW w:w="28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11-01-31-100-113.000-002</w:t>
            </w:r>
          </w:p>
        </w:tc>
        <w:tc>
          <w:tcPr>
            <w:tcW w:w="36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Lovett Park Lots 60, 61, 62</w:t>
            </w:r>
          </w:p>
        </w:tc>
      </w:tr>
      <w:tr w:rsidR="00A201FF" w:rsidRPr="00A201FF" w:rsidTr="00A201FF">
        <w:trPr>
          <w:trHeight w:val="300"/>
        </w:trPr>
        <w:tc>
          <w:tcPr>
            <w:tcW w:w="2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936 S. Grant St.</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11-03-01-200-187.000-002</w:t>
            </w:r>
          </w:p>
        </w:tc>
        <w:tc>
          <w:tcPr>
            <w:tcW w:w="3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proofErr w:type="spellStart"/>
            <w:r w:rsidRPr="00A201FF">
              <w:rPr>
                <w:rFonts w:ascii="Iskoola Pota" w:eastAsia="Times New Roman" w:hAnsi="Iskoola Pota" w:cs="Iskoola Pota"/>
                <w:color w:val="000000"/>
                <w:sz w:val="22"/>
                <w:szCs w:val="22"/>
              </w:rPr>
              <w:t>Leavitts</w:t>
            </w:r>
            <w:proofErr w:type="spellEnd"/>
            <w:r w:rsidRPr="00A201FF">
              <w:rPr>
                <w:rFonts w:ascii="Iskoola Pota" w:eastAsia="Times New Roman" w:hAnsi="Iskoola Pota" w:cs="Iskoola Pota"/>
                <w:color w:val="000000"/>
                <w:sz w:val="22"/>
                <w:szCs w:val="22"/>
              </w:rPr>
              <w:t xml:space="preserve"> 1st Lot 46</w:t>
            </w:r>
          </w:p>
        </w:tc>
      </w:tr>
      <w:tr w:rsidR="00A201FF" w:rsidRPr="00A201FF" w:rsidTr="00A201FF">
        <w:trPr>
          <w:trHeight w:val="300"/>
        </w:trPr>
        <w:tc>
          <w:tcPr>
            <w:tcW w:w="2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407 N. Columbia St.</w:t>
            </w:r>
          </w:p>
        </w:tc>
        <w:tc>
          <w:tcPr>
            <w:tcW w:w="28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11-01-31-200-308.000-002</w:t>
            </w:r>
          </w:p>
        </w:tc>
        <w:tc>
          <w:tcPr>
            <w:tcW w:w="364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Shattuck 8th S Pt Lot 11</w:t>
            </w:r>
          </w:p>
        </w:tc>
      </w:tr>
      <w:tr w:rsidR="00A201FF" w:rsidRPr="00A201FF" w:rsidTr="00A201FF">
        <w:trPr>
          <w:trHeight w:val="300"/>
        </w:trPr>
        <w:tc>
          <w:tcPr>
            <w:tcW w:w="2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612 S. Grant St.</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11-03-01-200-087.000-002</w:t>
            </w:r>
          </w:p>
        </w:tc>
        <w:tc>
          <w:tcPr>
            <w:tcW w:w="3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proofErr w:type="spellStart"/>
            <w:r w:rsidRPr="00A201FF">
              <w:rPr>
                <w:rFonts w:ascii="Iskoola Pota" w:eastAsia="Times New Roman" w:hAnsi="Iskoola Pota" w:cs="Iskoola Pota"/>
                <w:color w:val="000000"/>
                <w:sz w:val="22"/>
                <w:szCs w:val="22"/>
              </w:rPr>
              <w:t>Leavitts</w:t>
            </w:r>
            <w:proofErr w:type="spellEnd"/>
            <w:r w:rsidRPr="00A201FF">
              <w:rPr>
                <w:rFonts w:ascii="Iskoola Pota" w:eastAsia="Times New Roman" w:hAnsi="Iskoola Pota" w:cs="Iskoola Pota"/>
                <w:color w:val="000000"/>
                <w:sz w:val="22"/>
                <w:szCs w:val="22"/>
              </w:rPr>
              <w:t xml:space="preserve"> 1st Lot 71, S 1/2 Lot 72</w:t>
            </w:r>
          </w:p>
        </w:tc>
      </w:tr>
      <w:tr w:rsidR="00A201FF" w:rsidRPr="00A201FF" w:rsidTr="00A201FF">
        <w:trPr>
          <w:trHeight w:val="300"/>
        </w:trPr>
        <w:tc>
          <w:tcPr>
            <w:tcW w:w="2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 xml:space="preserve">403 N. </w:t>
            </w:r>
            <w:proofErr w:type="spellStart"/>
            <w:r w:rsidRPr="00A201FF">
              <w:rPr>
                <w:rFonts w:ascii="Iskoola Pota" w:eastAsia="Times New Roman" w:hAnsi="Iskoola Pota" w:cs="Iskoola Pota"/>
                <w:color w:val="000000"/>
                <w:sz w:val="22"/>
                <w:szCs w:val="22"/>
              </w:rPr>
              <w:t>Desart</w:t>
            </w:r>
            <w:proofErr w:type="spellEnd"/>
            <w:r w:rsidRPr="00A201FF">
              <w:rPr>
                <w:rFonts w:ascii="Iskoola Pota" w:eastAsia="Times New Roman" w:hAnsi="Iskoola Pota" w:cs="Iskoola Pota"/>
                <w:color w:val="000000"/>
                <w:sz w:val="22"/>
                <w:szCs w:val="22"/>
              </w:rPr>
              <w:t xml:space="preserve"> St.</w:t>
            </w:r>
          </w:p>
        </w:tc>
        <w:tc>
          <w:tcPr>
            <w:tcW w:w="28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11-02-36-300-074.000-002</w:t>
            </w:r>
          </w:p>
        </w:tc>
        <w:tc>
          <w:tcPr>
            <w:tcW w:w="364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Hendrix 8th Lot 27</w:t>
            </w:r>
          </w:p>
        </w:tc>
      </w:tr>
      <w:tr w:rsidR="00A201FF" w:rsidRPr="00A201FF" w:rsidTr="00A201FF">
        <w:trPr>
          <w:trHeight w:val="276"/>
        </w:trPr>
        <w:tc>
          <w:tcPr>
            <w:tcW w:w="2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540 N. Vandalia St.</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11-01-31-200-293.000-002</w:t>
            </w:r>
          </w:p>
        </w:tc>
        <w:tc>
          <w:tcPr>
            <w:tcW w:w="3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Shattuck 8th Lot 5</w:t>
            </w:r>
          </w:p>
        </w:tc>
      </w:tr>
      <w:tr w:rsidR="00A201FF" w:rsidRPr="00A201FF" w:rsidTr="00A201FF">
        <w:trPr>
          <w:trHeight w:val="276"/>
        </w:trPr>
        <w:tc>
          <w:tcPr>
            <w:tcW w:w="2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421 W. Compton St.</w:t>
            </w:r>
          </w:p>
        </w:tc>
        <w:tc>
          <w:tcPr>
            <w:tcW w:w="28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11-02-36-100-312.000-002</w:t>
            </w:r>
          </w:p>
        </w:tc>
        <w:tc>
          <w:tcPr>
            <w:tcW w:w="364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Hendrix 10th Lot 21</w:t>
            </w:r>
          </w:p>
        </w:tc>
      </w:tr>
      <w:tr w:rsidR="00A201FF" w:rsidRPr="00A201FF" w:rsidTr="00A201FF">
        <w:trPr>
          <w:trHeight w:val="276"/>
        </w:trPr>
        <w:tc>
          <w:tcPr>
            <w:tcW w:w="2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808 N. Ashley St.</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11-01-30-300-131.000-002</w:t>
            </w:r>
          </w:p>
        </w:tc>
        <w:tc>
          <w:tcPr>
            <w:tcW w:w="3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proofErr w:type="spellStart"/>
            <w:r w:rsidRPr="00A201FF">
              <w:rPr>
                <w:rFonts w:ascii="Iskoola Pota" w:eastAsia="Times New Roman" w:hAnsi="Iskoola Pota" w:cs="Iskoola Pota"/>
                <w:color w:val="000000"/>
                <w:sz w:val="22"/>
                <w:szCs w:val="22"/>
              </w:rPr>
              <w:t>Rishers</w:t>
            </w:r>
            <w:proofErr w:type="spellEnd"/>
            <w:r w:rsidRPr="00A201FF">
              <w:rPr>
                <w:rFonts w:ascii="Iskoola Pota" w:eastAsia="Times New Roman" w:hAnsi="Iskoola Pota" w:cs="Iskoola Pota"/>
                <w:color w:val="000000"/>
                <w:sz w:val="22"/>
                <w:szCs w:val="22"/>
              </w:rPr>
              <w:t xml:space="preserve"> Add. Lot 22</w:t>
            </w:r>
          </w:p>
        </w:tc>
      </w:tr>
      <w:tr w:rsidR="00A201FF" w:rsidRPr="00A201FF" w:rsidTr="00A201FF">
        <w:trPr>
          <w:trHeight w:val="276"/>
        </w:trPr>
        <w:tc>
          <w:tcPr>
            <w:tcW w:w="2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18 W. Blaine St.</w:t>
            </w:r>
          </w:p>
        </w:tc>
        <w:tc>
          <w:tcPr>
            <w:tcW w:w="28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11-02-36-100-479.000-002</w:t>
            </w:r>
          </w:p>
        </w:tc>
        <w:tc>
          <w:tcPr>
            <w:tcW w:w="364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Shattuck 3rd Lot 8</w:t>
            </w:r>
          </w:p>
        </w:tc>
      </w:tr>
      <w:tr w:rsidR="00A201FF" w:rsidRPr="00A201FF" w:rsidTr="00A201FF">
        <w:trPr>
          <w:trHeight w:val="276"/>
        </w:trPr>
        <w:tc>
          <w:tcPr>
            <w:tcW w:w="2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704 S. Depot St.</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11-03-01-100-117.000-002</w:t>
            </w:r>
          </w:p>
        </w:tc>
        <w:tc>
          <w:tcPr>
            <w:tcW w:w="3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Knight &amp; Root 1st Lot 126</w:t>
            </w:r>
          </w:p>
        </w:tc>
      </w:tr>
      <w:tr w:rsidR="00A201FF" w:rsidRPr="00A201FF" w:rsidTr="00A201FF">
        <w:trPr>
          <w:trHeight w:val="276"/>
        </w:trPr>
        <w:tc>
          <w:tcPr>
            <w:tcW w:w="2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717 S. Grant St.</w:t>
            </w:r>
          </w:p>
        </w:tc>
        <w:tc>
          <w:tcPr>
            <w:tcW w:w="28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11-03-01-200-117.000-002</w:t>
            </w:r>
          </w:p>
        </w:tc>
        <w:tc>
          <w:tcPr>
            <w:tcW w:w="364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proofErr w:type="spellStart"/>
            <w:r w:rsidRPr="00A201FF">
              <w:rPr>
                <w:rFonts w:ascii="Iskoola Pota" w:eastAsia="Times New Roman" w:hAnsi="Iskoola Pota" w:cs="Iskoola Pota"/>
                <w:color w:val="000000"/>
                <w:sz w:val="22"/>
                <w:szCs w:val="22"/>
              </w:rPr>
              <w:t>Leavitts</w:t>
            </w:r>
            <w:proofErr w:type="spellEnd"/>
            <w:r w:rsidRPr="00A201FF">
              <w:rPr>
                <w:rFonts w:ascii="Iskoola Pota" w:eastAsia="Times New Roman" w:hAnsi="Iskoola Pota" w:cs="Iskoola Pota"/>
                <w:color w:val="000000"/>
                <w:sz w:val="22"/>
                <w:szCs w:val="22"/>
              </w:rPr>
              <w:t xml:space="preserve"> 1st Lot 113</w:t>
            </w:r>
          </w:p>
        </w:tc>
      </w:tr>
      <w:tr w:rsidR="00A201FF" w:rsidRPr="00A201FF" w:rsidTr="00A201FF">
        <w:trPr>
          <w:trHeight w:val="276"/>
        </w:trPr>
        <w:tc>
          <w:tcPr>
            <w:tcW w:w="2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625 W. North St.</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11-02-36-300-141.000-002</w:t>
            </w:r>
          </w:p>
        </w:tc>
        <w:tc>
          <w:tcPr>
            <w:tcW w:w="3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Hendrix 6th Lot 19</w:t>
            </w:r>
          </w:p>
        </w:tc>
      </w:tr>
      <w:tr w:rsidR="00A201FF" w:rsidRPr="00A201FF" w:rsidTr="00A201FF">
        <w:trPr>
          <w:trHeight w:val="276"/>
        </w:trPr>
        <w:tc>
          <w:tcPr>
            <w:tcW w:w="296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23 W. Joseph St.</w:t>
            </w:r>
          </w:p>
        </w:tc>
        <w:tc>
          <w:tcPr>
            <w:tcW w:w="28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11-02-36-100-068.000-002</w:t>
            </w:r>
          </w:p>
        </w:tc>
        <w:tc>
          <w:tcPr>
            <w:tcW w:w="364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 xml:space="preserve">Robinson Lot 18, S 8'X65' </w:t>
            </w:r>
            <w:proofErr w:type="spellStart"/>
            <w:r w:rsidRPr="00A201FF">
              <w:rPr>
                <w:rFonts w:ascii="Iskoola Pota" w:eastAsia="Times New Roman" w:hAnsi="Iskoola Pota" w:cs="Iskoola Pota"/>
                <w:color w:val="000000"/>
                <w:sz w:val="22"/>
                <w:szCs w:val="22"/>
              </w:rPr>
              <w:t>Vac</w:t>
            </w:r>
            <w:proofErr w:type="spellEnd"/>
            <w:r w:rsidRPr="00A201FF">
              <w:rPr>
                <w:rFonts w:ascii="Iskoola Pota" w:eastAsia="Times New Roman" w:hAnsi="Iskoola Pota" w:cs="Iskoola Pota"/>
                <w:color w:val="000000"/>
                <w:sz w:val="22"/>
                <w:szCs w:val="22"/>
              </w:rPr>
              <w:t xml:space="preserve"> Alley</w:t>
            </w:r>
          </w:p>
        </w:tc>
      </w:tr>
      <w:tr w:rsidR="00A201FF" w:rsidRPr="00A201FF" w:rsidTr="00A201FF">
        <w:trPr>
          <w:trHeight w:val="276"/>
        </w:trPr>
        <w:tc>
          <w:tcPr>
            <w:tcW w:w="29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1015 E. Hendrix St.</w:t>
            </w:r>
          </w:p>
        </w:tc>
        <w:tc>
          <w:tcPr>
            <w:tcW w:w="280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A201FF" w:rsidRPr="00A201FF" w:rsidRDefault="00A201FF" w:rsidP="00A201FF">
            <w:pPr>
              <w:ind w:firstLine="0"/>
              <w:jc w:val="center"/>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11-01-31-100-429.000-002</w:t>
            </w:r>
          </w:p>
        </w:tc>
        <w:tc>
          <w:tcPr>
            <w:tcW w:w="364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A201FF" w:rsidRPr="00A201FF" w:rsidRDefault="00A201FF" w:rsidP="00A201FF">
            <w:pPr>
              <w:ind w:firstLine="0"/>
              <w:rPr>
                <w:rFonts w:ascii="Iskoola Pota" w:eastAsia="Times New Roman" w:hAnsi="Iskoola Pota" w:cs="Iskoola Pota"/>
                <w:color w:val="000000"/>
                <w:sz w:val="22"/>
                <w:szCs w:val="22"/>
              </w:rPr>
            </w:pPr>
            <w:r w:rsidRPr="00A201FF">
              <w:rPr>
                <w:rFonts w:ascii="Iskoola Pota" w:eastAsia="Times New Roman" w:hAnsi="Iskoola Pota" w:cs="Iskoola Pota"/>
                <w:color w:val="000000"/>
                <w:sz w:val="22"/>
                <w:szCs w:val="22"/>
              </w:rPr>
              <w:t>Pt NW NE 31-13-6 .15a</w:t>
            </w:r>
          </w:p>
        </w:tc>
      </w:tr>
    </w:tbl>
    <w:p w:rsidR="00A201FF" w:rsidRPr="00A201FF" w:rsidRDefault="00A201FF" w:rsidP="00A201FF">
      <w:pPr>
        <w:ind w:firstLine="0"/>
      </w:pPr>
    </w:p>
    <w:sectPr w:rsidR="00A201FF" w:rsidRPr="00A201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845" w:rsidRDefault="00E80845" w:rsidP="00E80845">
      <w:r>
        <w:separator/>
      </w:r>
    </w:p>
  </w:endnote>
  <w:endnote w:type="continuationSeparator" w:id="0">
    <w:p w:rsidR="00E80845" w:rsidRDefault="00E80845" w:rsidP="00E8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42" w:rsidRDefault="00FE3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42" w:rsidRDefault="00FE30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42" w:rsidRDefault="00FE3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845" w:rsidRDefault="00E80845" w:rsidP="00E80845">
      <w:r>
        <w:separator/>
      </w:r>
    </w:p>
  </w:footnote>
  <w:footnote w:type="continuationSeparator" w:id="0">
    <w:p w:rsidR="00E80845" w:rsidRDefault="00E80845" w:rsidP="00E80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42" w:rsidRDefault="00FE30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845" w:rsidRPr="00BD4460" w:rsidRDefault="00E80845" w:rsidP="00E80845">
    <w:pPr>
      <w:jc w:val="center"/>
    </w:pPr>
    <w:r w:rsidRPr="00BD4460">
      <w:t xml:space="preserve">RESOLUTION NO. </w:t>
    </w:r>
    <w:r w:rsidR="00A201FF">
      <w:t>2015</w:t>
    </w:r>
    <w:r>
      <w:t xml:space="preserve"> – </w:t>
    </w:r>
    <w:r w:rsidR="00A201FF">
      <w:t>__</w:t>
    </w:r>
    <w:r w:rsidR="00FE3042">
      <w:rPr>
        <w:u w:val="single"/>
      </w:rPr>
      <w:t>2</w:t>
    </w:r>
    <w:bookmarkStart w:id="0" w:name="_GoBack"/>
    <w:bookmarkEnd w:id="0"/>
    <w:r w:rsidR="00A201FF">
      <w:t>____</w:t>
    </w:r>
  </w:p>
  <w:p w:rsidR="00E80845" w:rsidRDefault="00E80845" w:rsidP="00E80845">
    <w:pPr>
      <w:jc w:val="center"/>
    </w:pPr>
  </w:p>
  <w:p w:rsidR="00E80845" w:rsidRPr="00E80845" w:rsidRDefault="00034CC4" w:rsidP="00034CC4">
    <w:pPr>
      <w:jc w:val="center"/>
      <w:rPr>
        <w:b/>
        <w:i/>
      </w:rPr>
    </w:pPr>
    <w:r>
      <w:rPr>
        <w:b/>
        <w:i/>
      </w:rPr>
      <w:t>CLAY COUNTY, INDIANA BOARD OF COMMISSIONERS</w:t>
    </w:r>
  </w:p>
  <w:p w:rsidR="00E80845" w:rsidRDefault="00E808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42" w:rsidRDefault="00FE30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F83"/>
    <w:multiLevelType w:val="hybridMultilevel"/>
    <w:tmpl w:val="C368F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812B7"/>
    <w:multiLevelType w:val="hybridMultilevel"/>
    <w:tmpl w:val="DCB81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5076F"/>
    <w:multiLevelType w:val="hybridMultilevel"/>
    <w:tmpl w:val="82C8A34E"/>
    <w:lvl w:ilvl="0" w:tplc="00B45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967B08"/>
    <w:multiLevelType w:val="hybridMultilevel"/>
    <w:tmpl w:val="4D147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09"/>
    <w:rsid w:val="00034CC4"/>
    <w:rsid w:val="001F7670"/>
    <w:rsid w:val="00423859"/>
    <w:rsid w:val="005A7D6A"/>
    <w:rsid w:val="00631B0B"/>
    <w:rsid w:val="0072500B"/>
    <w:rsid w:val="00996CB7"/>
    <w:rsid w:val="00A201FF"/>
    <w:rsid w:val="00AD1009"/>
    <w:rsid w:val="00AE1EF3"/>
    <w:rsid w:val="00BD4460"/>
    <w:rsid w:val="00D05CCD"/>
    <w:rsid w:val="00D822AE"/>
    <w:rsid w:val="00DE777E"/>
    <w:rsid w:val="00E80845"/>
    <w:rsid w:val="00FD459C"/>
    <w:rsid w:val="00FE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B0BAC-7ECF-4F72-AF6C-9FCEBB9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CB7"/>
  </w:style>
  <w:style w:type="paragraph" w:styleId="Heading1">
    <w:name w:val="heading 1"/>
    <w:basedOn w:val="Normal"/>
    <w:next w:val="Normal"/>
    <w:link w:val="Heading1Char"/>
    <w:uiPriority w:val="9"/>
    <w:qFormat/>
    <w:rsid w:val="00996CB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996CB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semiHidden/>
    <w:unhideWhenUsed/>
    <w:qFormat/>
    <w:rsid w:val="00996CB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rPr>
  </w:style>
  <w:style w:type="paragraph" w:styleId="Heading4">
    <w:name w:val="heading 4"/>
    <w:basedOn w:val="Normal"/>
    <w:next w:val="Normal"/>
    <w:link w:val="Heading4Char"/>
    <w:uiPriority w:val="9"/>
    <w:semiHidden/>
    <w:unhideWhenUsed/>
    <w:qFormat/>
    <w:rsid w:val="00996CB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rPr>
  </w:style>
  <w:style w:type="paragraph" w:styleId="Heading5">
    <w:name w:val="heading 5"/>
    <w:basedOn w:val="Normal"/>
    <w:next w:val="Normal"/>
    <w:link w:val="Heading5Char"/>
    <w:uiPriority w:val="9"/>
    <w:semiHidden/>
    <w:unhideWhenUsed/>
    <w:qFormat/>
    <w:rsid w:val="00996CB7"/>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996CB7"/>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996CB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996CB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996CB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CB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996CB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996CB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996CB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996CB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996CB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996CB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996CB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996CB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996CB7"/>
    <w:rPr>
      <w:b/>
      <w:bCs/>
      <w:sz w:val="18"/>
      <w:szCs w:val="18"/>
    </w:rPr>
  </w:style>
  <w:style w:type="paragraph" w:styleId="Title">
    <w:name w:val="Title"/>
    <w:basedOn w:val="Normal"/>
    <w:next w:val="Normal"/>
    <w:link w:val="TitleChar"/>
    <w:uiPriority w:val="10"/>
    <w:qFormat/>
    <w:rsid w:val="00996CB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996CB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996CB7"/>
    <w:pPr>
      <w:spacing w:before="200" w:after="900"/>
      <w:ind w:firstLine="0"/>
      <w:jc w:val="right"/>
    </w:pPr>
    <w:rPr>
      <w:i/>
      <w:iCs/>
    </w:rPr>
  </w:style>
  <w:style w:type="character" w:customStyle="1" w:styleId="SubtitleChar">
    <w:name w:val="Subtitle Char"/>
    <w:basedOn w:val="DefaultParagraphFont"/>
    <w:link w:val="Subtitle"/>
    <w:uiPriority w:val="11"/>
    <w:rsid w:val="00996CB7"/>
    <w:rPr>
      <w:i/>
      <w:iCs/>
      <w:sz w:val="24"/>
      <w:szCs w:val="24"/>
    </w:rPr>
  </w:style>
  <w:style w:type="character" w:styleId="Strong">
    <w:name w:val="Strong"/>
    <w:basedOn w:val="DefaultParagraphFont"/>
    <w:uiPriority w:val="22"/>
    <w:qFormat/>
    <w:rsid w:val="00996CB7"/>
    <w:rPr>
      <w:b/>
      <w:bCs/>
      <w:spacing w:val="0"/>
    </w:rPr>
  </w:style>
  <w:style w:type="character" w:styleId="Emphasis">
    <w:name w:val="Emphasis"/>
    <w:uiPriority w:val="20"/>
    <w:qFormat/>
    <w:rsid w:val="00996CB7"/>
    <w:rPr>
      <w:b/>
      <w:bCs/>
      <w:i/>
      <w:iCs/>
      <w:color w:val="5A5A5A" w:themeColor="text1" w:themeTint="A5"/>
    </w:rPr>
  </w:style>
  <w:style w:type="paragraph" w:styleId="NoSpacing">
    <w:name w:val="No Spacing"/>
    <w:basedOn w:val="Normal"/>
    <w:link w:val="NoSpacingChar"/>
    <w:uiPriority w:val="1"/>
    <w:qFormat/>
    <w:rsid w:val="00996CB7"/>
    <w:pPr>
      <w:ind w:firstLine="0"/>
    </w:pPr>
  </w:style>
  <w:style w:type="character" w:customStyle="1" w:styleId="NoSpacingChar">
    <w:name w:val="No Spacing Char"/>
    <w:basedOn w:val="DefaultParagraphFont"/>
    <w:link w:val="NoSpacing"/>
    <w:uiPriority w:val="1"/>
    <w:rsid w:val="00996CB7"/>
  </w:style>
  <w:style w:type="paragraph" w:styleId="ListParagraph">
    <w:name w:val="List Paragraph"/>
    <w:basedOn w:val="Normal"/>
    <w:uiPriority w:val="34"/>
    <w:qFormat/>
    <w:rsid w:val="00996CB7"/>
    <w:pPr>
      <w:ind w:left="720"/>
      <w:contextualSpacing/>
    </w:pPr>
  </w:style>
  <w:style w:type="paragraph" w:styleId="Quote">
    <w:name w:val="Quote"/>
    <w:basedOn w:val="Normal"/>
    <w:next w:val="Normal"/>
    <w:link w:val="QuoteChar"/>
    <w:uiPriority w:val="29"/>
    <w:qFormat/>
    <w:rsid w:val="00996CB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996CB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996CB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996CB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996CB7"/>
    <w:rPr>
      <w:i/>
      <w:iCs/>
      <w:color w:val="5A5A5A" w:themeColor="text1" w:themeTint="A5"/>
    </w:rPr>
  </w:style>
  <w:style w:type="character" w:styleId="IntenseEmphasis">
    <w:name w:val="Intense Emphasis"/>
    <w:uiPriority w:val="21"/>
    <w:qFormat/>
    <w:rsid w:val="00996CB7"/>
    <w:rPr>
      <w:b/>
      <w:bCs/>
      <w:i/>
      <w:iCs/>
      <w:color w:val="4F81BD" w:themeColor="accent1"/>
      <w:sz w:val="22"/>
      <w:szCs w:val="22"/>
    </w:rPr>
  </w:style>
  <w:style w:type="character" w:styleId="SubtleReference">
    <w:name w:val="Subtle Reference"/>
    <w:uiPriority w:val="31"/>
    <w:qFormat/>
    <w:rsid w:val="00996CB7"/>
    <w:rPr>
      <w:color w:val="auto"/>
      <w:u w:val="single" w:color="9BBB59" w:themeColor="accent3"/>
    </w:rPr>
  </w:style>
  <w:style w:type="character" w:styleId="IntenseReference">
    <w:name w:val="Intense Reference"/>
    <w:basedOn w:val="DefaultParagraphFont"/>
    <w:uiPriority w:val="32"/>
    <w:qFormat/>
    <w:rsid w:val="00996CB7"/>
    <w:rPr>
      <w:b/>
      <w:bCs/>
      <w:color w:val="76923C" w:themeColor="accent3" w:themeShade="BF"/>
      <w:u w:val="single" w:color="9BBB59" w:themeColor="accent3"/>
    </w:rPr>
  </w:style>
  <w:style w:type="character" w:styleId="BookTitle">
    <w:name w:val="Book Title"/>
    <w:basedOn w:val="DefaultParagraphFont"/>
    <w:uiPriority w:val="33"/>
    <w:qFormat/>
    <w:rsid w:val="00996CB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996CB7"/>
    <w:pPr>
      <w:outlineLvl w:val="9"/>
    </w:pPr>
    <w:rPr>
      <w:lang w:bidi="en-US"/>
    </w:rPr>
  </w:style>
  <w:style w:type="paragraph" w:customStyle="1" w:styleId="DefaultText">
    <w:name w:val="Default Text"/>
    <w:basedOn w:val="Normal"/>
    <w:rsid w:val="00BD4460"/>
    <w:pPr>
      <w:autoSpaceDE w:val="0"/>
      <w:autoSpaceDN w:val="0"/>
      <w:adjustRightInd w:val="0"/>
      <w:ind w:firstLine="0"/>
    </w:pPr>
    <w:rPr>
      <w:rFonts w:eastAsia="Times New Roman"/>
    </w:rPr>
  </w:style>
  <w:style w:type="paragraph" w:styleId="Header">
    <w:name w:val="header"/>
    <w:basedOn w:val="Normal"/>
    <w:link w:val="HeaderChar"/>
    <w:uiPriority w:val="99"/>
    <w:unhideWhenUsed/>
    <w:rsid w:val="00E80845"/>
    <w:pPr>
      <w:tabs>
        <w:tab w:val="center" w:pos="4680"/>
        <w:tab w:val="right" w:pos="9360"/>
      </w:tabs>
    </w:pPr>
  </w:style>
  <w:style w:type="character" w:customStyle="1" w:styleId="HeaderChar">
    <w:name w:val="Header Char"/>
    <w:basedOn w:val="DefaultParagraphFont"/>
    <w:link w:val="Header"/>
    <w:uiPriority w:val="99"/>
    <w:rsid w:val="00E80845"/>
  </w:style>
  <w:style w:type="paragraph" w:styleId="Footer">
    <w:name w:val="footer"/>
    <w:basedOn w:val="Normal"/>
    <w:link w:val="FooterChar"/>
    <w:uiPriority w:val="99"/>
    <w:unhideWhenUsed/>
    <w:rsid w:val="00E80845"/>
    <w:pPr>
      <w:tabs>
        <w:tab w:val="center" w:pos="4680"/>
        <w:tab w:val="right" w:pos="9360"/>
      </w:tabs>
    </w:pPr>
  </w:style>
  <w:style w:type="character" w:customStyle="1" w:styleId="FooterChar">
    <w:name w:val="Footer Char"/>
    <w:basedOn w:val="DefaultParagraphFont"/>
    <w:link w:val="Footer"/>
    <w:uiPriority w:val="99"/>
    <w:rsid w:val="00E80845"/>
  </w:style>
  <w:style w:type="paragraph" w:styleId="BalloonText">
    <w:name w:val="Balloon Text"/>
    <w:basedOn w:val="Normal"/>
    <w:link w:val="BalloonTextChar"/>
    <w:uiPriority w:val="99"/>
    <w:semiHidden/>
    <w:unhideWhenUsed/>
    <w:rsid w:val="005A7D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034578">
      <w:bodyDiv w:val="1"/>
      <w:marLeft w:val="0"/>
      <w:marRight w:val="0"/>
      <w:marTop w:val="0"/>
      <w:marBottom w:val="0"/>
      <w:divBdr>
        <w:top w:val="none" w:sz="0" w:space="0" w:color="auto"/>
        <w:left w:val="none" w:sz="0" w:space="0" w:color="auto"/>
        <w:bottom w:val="none" w:sz="0" w:space="0" w:color="auto"/>
        <w:right w:val="none" w:sz="0" w:space="0" w:color="auto"/>
      </w:divBdr>
    </w:div>
    <w:div w:id="210418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Slater</dc:creator>
  <cp:lastModifiedBy>Jennifer Flater</cp:lastModifiedBy>
  <cp:revision>2</cp:revision>
  <cp:lastPrinted>2015-02-19T18:31:00Z</cp:lastPrinted>
  <dcterms:created xsi:type="dcterms:W3CDTF">2015-02-19T19:09:00Z</dcterms:created>
  <dcterms:modified xsi:type="dcterms:W3CDTF">2015-02-19T19:09:00Z</dcterms:modified>
</cp:coreProperties>
</file>